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2F" w:rsidRDefault="0088372F" w:rsidP="0088372F">
      <w:pPr>
        <w:widowControl w:val="0"/>
        <w:autoSpaceDE w:val="0"/>
        <w:autoSpaceDN w:val="0"/>
        <w:adjustRightInd w:val="0"/>
        <w:spacing w:after="540"/>
        <w:ind w:right="-8315"/>
        <w:rPr>
          <w:rFonts w:ascii="Verdana" w:eastAsiaTheme="minorEastAsia" w:hAnsi="Verdana" w:cs="Verdana"/>
          <w:b/>
          <w:bCs/>
          <w:color w:val="19366D"/>
          <w:sz w:val="32"/>
          <w:szCs w:val="32"/>
        </w:rPr>
      </w:pPr>
    </w:p>
    <w:p w:rsidR="0088372F" w:rsidRDefault="006D1C47" w:rsidP="0088372F">
      <w:pPr>
        <w:widowControl w:val="0"/>
        <w:autoSpaceDE w:val="0"/>
        <w:autoSpaceDN w:val="0"/>
        <w:adjustRightInd w:val="0"/>
        <w:spacing w:after="540"/>
        <w:ind w:right="-8315"/>
      </w:pPr>
      <w:r w:rsidRPr="006D1C47">
        <w:rPr>
          <w:noProof/>
        </w:rPr>
        <w:drawing>
          <wp:inline distT="0" distB="0" distL="0" distR="0">
            <wp:extent cx="6371590" cy="5486400"/>
            <wp:effectExtent l="25400" t="0" r="381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2F" w:rsidRDefault="0088372F" w:rsidP="0088372F">
      <w:pPr>
        <w:widowControl w:val="0"/>
        <w:autoSpaceDE w:val="0"/>
        <w:autoSpaceDN w:val="0"/>
        <w:adjustRightInd w:val="0"/>
        <w:spacing w:after="540"/>
        <w:ind w:right="-8315"/>
      </w:pPr>
    </w:p>
    <w:p w:rsidR="00765B14" w:rsidRDefault="0088372F" w:rsidP="0088372F">
      <w:pPr>
        <w:widowControl w:val="0"/>
        <w:autoSpaceDE w:val="0"/>
        <w:autoSpaceDN w:val="0"/>
        <w:adjustRightInd w:val="0"/>
        <w:spacing w:after="540"/>
        <w:ind w:right="-8315"/>
        <w:rPr>
          <w:rFonts w:ascii="Verdana" w:eastAsiaTheme="minorEastAsia" w:hAnsi="Verdana" w:cs="Verdana"/>
          <w:b/>
          <w:bCs/>
          <w:color w:val="19366D"/>
          <w:sz w:val="32"/>
          <w:szCs w:val="32"/>
        </w:rPr>
      </w:pPr>
      <w:r>
        <w:rPr>
          <w:rFonts w:ascii="Verdana" w:eastAsiaTheme="minorEastAsia" w:hAnsi="Verdana" w:cs="Verdana"/>
          <w:b/>
          <w:bCs/>
          <w:color w:val="19366D"/>
          <w:sz w:val="32"/>
          <w:szCs w:val="32"/>
        </w:rPr>
        <w:t xml:space="preserve">Seven daily </w:t>
      </w:r>
      <w:r w:rsidRPr="0088372F">
        <w:rPr>
          <w:rFonts w:ascii="Verdana" w:eastAsiaTheme="minorEastAsia" w:hAnsi="Verdana" w:cs="Verdana"/>
          <w:b/>
          <w:bCs/>
          <w:color w:val="19366D"/>
          <w:sz w:val="32"/>
          <w:szCs w:val="32"/>
        </w:rPr>
        <w:t xml:space="preserve">essential mental activities to optimize brain </w:t>
      </w:r>
    </w:p>
    <w:p w:rsidR="0088372F" w:rsidRPr="0088372F" w:rsidRDefault="0088372F" w:rsidP="0088372F">
      <w:pPr>
        <w:widowControl w:val="0"/>
        <w:autoSpaceDE w:val="0"/>
        <w:autoSpaceDN w:val="0"/>
        <w:adjustRightInd w:val="0"/>
        <w:spacing w:after="540"/>
        <w:ind w:right="-8315"/>
        <w:rPr>
          <w:rFonts w:ascii="Verdana" w:eastAsiaTheme="minorEastAsia" w:hAnsi="Verdana" w:cs="Verdana"/>
          <w:b/>
          <w:bCs/>
          <w:color w:val="19366D"/>
          <w:sz w:val="32"/>
          <w:szCs w:val="32"/>
        </w:rPr>
      </w:pPr>
      <w:r w:rsidRPr="0088372F">
        <w:rPr>
          <w:rFonts w:ascii="Verdana" w:eastAsiaTheme="minorEastAsia" w:hAnsi="Verdana" w:cs="Verdana"/>
          <w:b/>
          <w:bCs/>
          <w:color w:val="19366D"/>
          <w:sz w:val="32"/>
          <w:szCs w:val="32"/>
        </w:rPr>
        <w:t>matter and create well-being</w:t>
      </w:r>
      <w:r>
        <w:rPr>
          <w:rFonts w:ascii="Verdana" w:eastAsiaTheme="minorEastAsia" w:hAnsi="Verdana" w:cs="Verdana"/>
          <w:b/>
          <w:bCs/>
          <w:color w:val="19366D"/>
          <w:sz w:val="32"/>
          <w:szCs w:val="32"/>
        </w:rPr>
        <w:t>.</w:t>
      </w:r>
    </w:p>
    <w:p w:rsidR="0088372F" w:rsidRDefault="0088372F" w:rsidP="0088372F">
      <w:pPr>
        <w:widowControl w:val="0"/>
        <w:autoSpaceDE w:val="0"/>
        <w:autoSpaceDN w:val="0"/>
        <w:adjustRightInd w:val="0"/>
        <w:spacing w:after="540"/>
        <w:ind w:right="-8315"/>
        <w:rPr>
          <w:rFonts w:ascii="Verdana" w:eastAsiaTheme="minorEastAsia" w:hAnsi="Verdana" w:cs="Verdana"/>
          <w:b/>
          <w:bCs/>
          <w:color w:val="19366D"/>
          <w:sz w:val="32"/>
          <w:szCs w:val="32"/>
        </w:rPr>
      </w:pPr>
    </w:p>
    <w:p w:rsidR="0088372F" w:rsidRDefault="0088372F" w:rsidP="0088372F">
      <w:pPr>
        <w:widowControl w:val="0"/>
        <w:autoSpaceDE w:val="0"/>
        <w:autoSpaceDN w:val="0"/>
        <w:adjustRightInd w:val="0"/>
        <w:spacing w:after="540"/>
        <w:ind w:right="-8315"/>
        <w:rPr>
          <w:rFonts w:ascii="Verdana" w:eastAsiaTheme="minorEastAsia" w:hAnsi="Verdana" w:cs="Verdana"/>
          <w:b/>
          <w:bCs/>
          <w:color w:val="19366D"/>
          <w:sz w:val="32"/>
          <w:szCs w:val="32"/>
        </w:rPr>
      </w:pPr>
      <w:r>
        <w:rPr>
          <w:rFonts w:ascii="Verdana" w:eastAsiaTheme="minorEastAsia" w:hAnsi="Verdana" w:cs="Verdana"/>
          <w:b/>
          <w:bCs/>
          <w:color w:val="19366D"/>
          <w:sz w:val="32"/>
          <w:szCs w:val="32"/>
        </w:rPr>
        <w:t xml:space="preserve">Seven daily </w:t>
      </w:r>
      <w:r w:rsidRPr="0088372F">
        <w:rPr>
          <w:rFonts w:ascii="Verdana" w:eastAsiaTheme="minorEastAsia" w:hAnsi="Verdana" w:cs="Verdana"/>
          <w:b/>
          <w:bCs/>
          <w:color w:val="19366D"/>
          <w:sz w:val="32"/>
          <w:szCs w:val="32"/>
        </w:rPr>
        <w:t xml:space="preserve">essential mental activities to optimize brain </w:t>
      </w:r>
    </w:p>
    <w:p w:rsidR="0088372F" w:rsidRDefault="0088372F" w:rsidP="0088372F">
      <w:pPr>
        <w:widowControl w:val="0"/>
        <w:autoSpaceDE w:val="0"/>
        <w:autoSpaceDN w:val="0"/>
        <w:adjustRightInd w:val="0"/>
        <w:spacing w:after="540"/>
        <w:ind w:right="-8315"/>
      </w:pPr>
      <w:r w:rsidRPr="0088372F">
        <w:rPr>
          <w:rFonts w:ascii="Verdana" w:eastAsiaTheme="minorEastAsia" w:hAnsi="Verdana" w:cs="Verdana"/>
          <w:b/>
          <w:bCs/>
          <w:color w:val="19366D"/>
          <w:sz w:val="32"/>
          <w:szCs w:val="32"/>
        </w:rPr>
        <w:t>matter and create well-being</w:t>
      </w:r>
      <w:r w:rsidR="00765B14">
        <w:rPr>
          <w:rFonts w:ascii="Verdana" w:eastAsiaTheme="minorEastAsia" w:hAnsi="Verdana" w:cs="Verdana"/>
          <w:b/>
          <w:bCs/>
          <w:color w:val="19366D"/>
          <w:sz w:val="32"/>
          <w:szCs w:val="32"/>
        </w:rPr>
        <w:t xml:space="preserve"> (cont.)</w:t>
      </w:r>
    </w:p>
    <w:tbl>
      <w:tblPr>
        <w:tblW w:w="1564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260"/>
        <w:gridCol w:w="13380"/>
      </w:tblGrid>
      <w:tr w:rsidR="0088372F" w:rsidRPr="0088372F">
        <w:tc>
          <w:tcPr>
            <w:tcW w:w="226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88372F" w:rsidRP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b/>
                <w:bCs/>
                <w:color w:val="401F00"/>
              </w:rPr>
              <w:t>Focus Time</w:t>
            </w:r>
          </w:p>
        </w:tc>
        <w:tc>
          <w:tcPr>
            <w:tcW w:w="1338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color w:val="401F00"/>
              </w:rPr>
              <w:t xml:space="preserve">When we closely focus on tasks in a goal-oriented way, we take on </w:t>
            </w:r>
          </w:p>
          <w:p w:rsidR="0088372F" w:rsidRP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color w:val="401F00"/>
              </w:rPr>
              <w:t>challenges that make deep connections in the brain.</w:t>
            </w:r>
          </w:p>
        </w:tc>
      </w:tr>
      <w:tr w:rsidR="0088372F" w:rsidRPr="0088372F">
        <w:tblPrEx>
          <w:tblBorders>
            <w:top w:val="none" w:sz="0" w:space="0" w:color="auto"/>
          </w:tblBorders>
        </w:tblPrEx>
        <w:tc>
          <w:tcPr>
            <w:tcW w:w="226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88372F" w:rsidRP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b/>
                <w:bCs/>
                <w:color w:val="401F00"/>
              </w:rPr>
              <w:t>Play Time</w:t>
            </w:r>
          </w:p>
        </w:tc>
        <w:tc>
          <w:tcPr>
            <w:tcW w:w="1338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color w:val="401F00"/>
              </w:rPr>
              <w:t xml:space="preserve">When we allow ourselves to be spontaneous or creative, playfully </w:t>
            </w:r>
          </w:p>
          <w:p w:rsidR="0088372F" w:rsidRP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color w:val="401F00"/>
              </w:rPr>
              <w:t>enjoying novel experiences, we help make new connections in the brain.</w:t>
            </w:r>
          </w:p>
        </w:tc>
      </w:tr>
      <w:tr w:rsidR="0088372F" w:rsidRPr="0088372F">
        <w:tblPrEx>
          <w:tblBorders>
            <w:top w:val="none" w:sz="0" w:space="0" w:color="auto"/>
          </w:tblBorders>
        </w:tblPrEx>
        <w:tc>
          <w:tcPr>
            <w:tcW w:w="226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88372F" w:rsidRP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b/>
                <w:bCs/>
                <w:color w:val="401F00"/>
              </w:rPr>
              <w:t>Connecting Time</w:t>
            </w:r>
          </w:p>
        </w:tc>
        <w:tc>
          <w:tcPr>
            <w:tcW w:w="1338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color w:val="401F00"/>
              </w:rPr>
              <w:t xml:space="preserve">When we connect with other people, ideally in person, and when we </w:t>
            </w:r>
          </w:p>
          <w:p w:rsid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color w:val="401F00"/>
              </w:rPr>
              <w:t xml:space="preserve">take time to appreciate our connection to the natural world around us, </w:t>
            </w:r>
          </w:p>
          <w:p w:rsidR="0088372F" w:rsidRP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color w:val="401F00"/>
              </w:rPr>
              <w:t>we activate and reinforce the brain's relational circuitry.</w:t>
            </w:r>
          </w:p>
        </w:tc>
      </w:tr>
      <w:tr w:rsidR="0088372F" w:rsidRPr="0088372F">
        <w:tblPrEx>
          <w:tblBorders>
            <w:top w:val="none" w:sz="0" w:space="0" w:color="auto"/>
          </w:tblBorders>
        </w:tblPrEx>
        <w:tc>
          <w:tcPr>
            <w:tcW w:w="226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88372F" w:rsidRP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b/>
                <w:bCs/>
                <w:color w:val="401F00"/>
              </w:rPr>
              <w:t>Physical Time</w:t>
            </w:r>
          </w:p>
        </w:tc>
        <w:tc>
          <w:tcPr>
            <w:tcW w:w="1338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color w:val="401F00"/>
              </w:rPr>
              <w:t xml:space="preserve">When we move our bodies, aerobically if medically possible, we </w:t>
            </w:r>
          </w:p>
          <w:p w:rsidR="0088372F" w:rsidRP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color w:val="401F00"/>
              </w:rPr>
              <w:t>strengthen the brain in many ways.</w:t>
            </w:r>
          </w:p>
        </w:tc>
      </w:tr>
      <w:tr w:rsidR="0088372F" w:rsidRPr="0088372F">
        <w:tblPrEx>
          <w:tblBorders>
            <w:top w:val="none" w:sz="0" w:space="0" w:color="auto"/>
          </w:tblBorders>
        </w:tblPrEx>
        <w:tc>
          <w:tcPr>
            <w:tcW w:w="226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88372F" w:rsidRP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b/>
                <w:bCs/>
                <w:color w:val="401F00"/>
              </w:rPr>
              <w:t>Time In</w:t>
            </w:r>
          </w:p>
        </w:tc>
        <w:tc>
          <w:tcPr>
            <w:tcW w:w="1338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color w:val="401F00"/>
              </w:rPr>
              <w:t xml:space="preserve">When we quietly reflect internally, focusing on sensations, images, </w:t>
            </w:r>
          </w:p>
          <w:p w:rsidR="0088372F" w:rsidRP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color w:val="401F00"/>
              </w:rPr>
              <w:t>feelings and thoughts, we help to better integrate the brain.</w:t>
            </w:r>
          </w:p>
        </w:tc>
      </w:tr>
      <w:tr w:rsidR="0088372F" w:rsidRPr="0088372F">
        <w:tblPrEx>
          <w:tblBorders>
            <w:top w:val="none" w:sz="0" w:space="0" w:color="auto"/>
          </w:tblBorders>
        </w:tblPrEx>
        <w:tc>
          <w:tcPr>
            <w:tcW w:w="226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88372F" w:rsidRP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b/>
                <w:bCs/>
                <w:color w:val="401F00"/>
              </w:rPr>
              <w:t>Down Time</w:t>
            </w:r>
          </w:p>
        </w:tc>
        <w:tc>
          <w:tcPr>
            <w:tcW w:w="1338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color w:val="401F00"/>
              </w:rPr>
              <w:t xml:space="preserve">When we are non-focused, without any specific goal, and let our </w:t>
            </w:r>
          </w:p>
          <w:p w:rsidR="0088372F" w:rsidRP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color w:val="401F00"/>
              </w:rPr>
              <w:t>mind wander or simply relax, we help the brain recharge.</w:t>
            </w:r>
          </w:p>
        </w:tc>
      </w:tr>
      <w:tr w:rsidR="0088372F" w:rsidRPr="0088372F">
        <w:tc>
          <w:tcPr>
            <w:tcW w:w="226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88372F" w:rsidRP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b/>
                <w:bCs/>
                <w:color w:val="401F00"/>
              </w:rPr>
              <w:t>Sleep Time</w:t>
            </w:r>
          </w:p>
        </w:tc>
        <w:tc>
          <w:tcPr>
            <w:tcW w:w="1338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color w:val="401F00"/>
              </w:rPr>
              <w:t xml:space="preserve">When we give the brain the rest it needs, we consolidate learning </w:t>
            </w:r>
          </w:p>
          <w:p w:rsidR="0088372F" w:rsidRPr="0088372F" w:rsidRDefault="0088372F" w:rsidP="0088372F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401F00"/>
              </w:rPr>
            </w:pPr>
            <w:r w:rsidRPr="0088372F">
              <w:rPr>
                <w:rFonts w:ascii="Verdana" w:eastAsiaTheme="minorEastAsia" w:hAnsi="Verdana" w:cs="Verdana"/>
                <w:color w:val="401F00"/>
              </w:rPr>
              <w:t>and recover from the experiences of the day.</w:t>
            </w:r>
          </w:p>
        </w:tc>
      </w:tr>
    </w:tbl>
    <w:p w:rsidR="00765B14" w:rsidRDefault="00765B14"/>
    <w:p w:rsidR="00765B14" w:rsidRDefault="00765B14"/>
    <w:p w:rsidR="00765B14" w:rsidRDefault="00765B14"/>
    <w:p w:rsidR="00765B14" w:rsidRDefault="00765B14"/>
    <w:p w:rsidR="00765B14" w:rsidRDefault="00765B14">
      <w:r>
        <w:t>Cc Dan Siegel and David Rook</w:t>
      </w:r>
    </w:p>
    <w:p w:rsidR="00765B14" w:rsidRDefault="00765B14"/>
    <w:p w:rsidR="00765B14" w:rsidRDefault="00765B14"/>
    <w:p w:rsidR="00765B14" w:rsidRDefault="00765B14"/>
    <w:p w:rsidR="00765B14" w:rsidRDefault="00765B14"/>
    <w:p w:rsidR="00765B14" w:rsidRDefault="00765B14"/>
    <w:p w:rsidR="00765B14" w:rsidRDefault="00765B14"/>
    <w:p w:rsidR="00765B14" w:rsidRDefault="00765B14" w:rsidP="00765B14">
      <w:r>
        <w:t xml:space="preserve">Margaret Jones Callahan MA RCC BCATR </w:t>
      </w:r>
    </w:p>
    <w:p w:rsidR="00765B14" w:rsidRDefault="00765B14" w:rsidP="00765B14">
      <w:r>
        <w:t xml:space="preserve">TruePoint </w:t>
      </w:r>
    </w:p>
    <w:p w:rsidR="00765B14" w:rsidRDefault="00765B14" w:rsidP="00765B14">
      <w:r>
        <w:t>Mindfulness Based Education Programs</w:t>
      </w:r>
    </w:p>
    <w:p w:rsidR="00765B14" w:rsidRDefault="00B433C2" w:rsidP="00765B14">
      <w:hyperlink r:id="rId5" w:history="1">
        <w:r w:rsidR="00765B14" w:rsidRPr="00AD3BE1">
          <w:rPr>
            <w:rStyle w:val="Hyperlink"/>
          </w:rPr>
          <w:t>truepnt@yahoo.ca</w:t>
        </w:r>
      </w:hyperlink>
    </w:p>
    <w:p w:rsidR="00765B14" w:rsidRDefault="00765B14" w:rsidP="00765B14">
      <w:pPr>
        <w:rPr>
          <w:color w:val="3366FF"/>
        </w:rPr>
      </w:pPr>
      <w:r w:rsidRPr="00262100">
        <w:rPr>
          <w:color w:val="3366FF"/>
        </w:rPr>
        <w:t>604-255-0131   604790-9967</w:t>
      </w:r>
    </w:p>
    <w:p w:rsidR="00765B14" w:rsidRPr="00262100" w:rsidRDefault="00765B14" w:rsidP="00765B14">
      <w:pPr>
        <w:rPr>
          <w:color w:val="3366FF"/>
        </w:rPr>
      </w:pPr>
    </w:p>
    <w:p w:rsidR="00765B14" w:rsidRPr="00262100" w:rsidRDefault="00765B14" w:rsidP="00765B14">
      <w:pPr>
        <w:rPr>
          <w:color w:val="3366FF"/>
        </w:rPr>
      </w:pPr>
      <w:r w:rsidRPr="00262100">
        <w:rPr>
          <w:color w:val="3366FF"/>
        </w:rPr>
        <w:t>True Point:</w:t>
      </w:r>
    </w:p>
    <w:p w:rsidR="00765B14" w:rsidRPr="00262100" w:rsidRDefault="00765B14" w:rsidP="00765B14">
      <w:pPr>
        <w:rPr>
          <w:color w:val="3366FF"/>
        </w:rPr>
      </w:pPr>
      <w:r w:rsidRPr="00262100">
        <w:rPr>
          <w:color w:val="3366FF"/>
        </w:rPr>
        <w:t>Within each of us there is a deep source of integrity, a point of personal truth that is our lodestone. It illumines the path of natural intelligence, innate wisdom, confidence and freedom.</w:t>
      </w:r>
    </w:p>
    <w:p w:rsidR="0088372F" w:rsidRDefault="0088372F"/>
    <w:sectPr w:rsidR="0088372F" w:rsidSect="0088372F">
      <w:pgSz w:w="12240" w:h="15840"/>
      <w:pgMar w:top="1440" w:right="851" w:bottom="144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6BBD"/>
    <w:rsid w:val="00204767"/>
    <w:rsid w:val="00496BBD"/>
    <w:rsid w:val="00636965"/>
    <w:rsid w:val="006D1C47"/>
    <w:rsid w:val="00765B14"/>
    <w:rsid w:val="0088372F"/>
    <w:rsid w:val="00B433C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truepnt@yahoo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1325</Characters>
  <Application>Microsoft Macintosh Word</Application>
  <DocSecurity>0</DocSecurity>
  <Lines>11</Lines>
  <Paragraphs>2</Paragraphs>
  <ScaleCrop>false</ScaleCrop>
  <Company>Jones Callahan Counselling and Consuting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 Callahan</dc:creator>
  <cp:keywords/>
  <cp:lastModifiedBy>Brian Callahan</cp:lastModifiedBy>
  <cp:revision>2</cp:revision>
  <dcterms:created xsi:type="dcterms:W3CDTF">2012-11-08T04:53:00Z</dcterms:created>
  <dcterms:modified xsi:type="dcterms:W3CDTF">2012-11-08T04:53:00Z</dcterms:modified>
</cp:coreProperties>
</file>